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20" w:rsidRPr="00206620" w:rsidRDefault="00206620" w:rsidP="00206620">
      <w:pPr>
        <w:pBdr>
          <w:bottom w:val="single" w:sz="6" w:space="1" w:color="auto"/>
        </w:pBdr>
        <w:spacing w:after="0" w:line="240" w:lineRule="auto"/>
        <w:jc w:val="center"/>
        <w:rPr>
          <w:rFonts w:ascii="Arial" w:eastAsia="Times New Roman" w:hAnsi="Arial" w:cs="Arial"/>
          <w:vanish/>
          <w:sz w:val="16"/>
          <w:szCs w:val="16"/>
        </w:rPr>
      </w:pPr>
      <w:r w:rsidRPr="00206620">
        <w:rPr>
          <w:rFonts w:ascii="Arial" w:eastAsia="Times New Roman" w:hAnsi="Arial" w:cs="Arial"/>
          <w:vanish/>
          <w:sz w:val="16"/>
          <w:szCs w:val="16"/>
        </w:rPr>
        <w:t>Początek formularza</w:t>
      </w:r>
    </w:p>
    <w:p w:rsidR="00206620" w:rsidRPr="00206620" w:rsidRDefault="00206620" w:rsidP="00206620">
      <w:pPr>
        <w:spacing w:after="24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Ogłoszenie nr 535612-N-2019 z dnia 2019-04-09 r. </w:t>
      </w:r>
    </w:p>
    <w:p w:rsidR="00206620" w:rsidRPr="00206620" w:rsidRDefault="00206620" w:rsidP="00206620">
      <w:pPr>
        <w:spacing w:after="0" w:line="240" w:lineRule="auto"/>
        <w:jc w:val="center"/>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1 Wojskowy Szpital Kliniczny z Polikliniką Samodzielny Publiczny Zakład Opieki Zdrowotnej w Lublinie: Dostawa urządzenia medycznego OCT 3D - do spektralnej koherentnej tomografii optycznej” na potrzeby Filii Zamawiającego w Ełku</w:t>
      </w:r>
      <w:r w:rsidRPr="00206620">
        <w:rPr>
          <w:rFonts w:ascii="Times New Roman" w:eastAsia="Times New Roman" w:hAnsi="Times New Roman" w:cs="Times New Roman"/>
          <w:sz w:val="24"/>
          <w:szCs w:val="24"/>
        </w:rPr>
        <w:br/>
        <w:t xml:space="preserve">OGŁOSZENIE O ZAMÓWIENIU - Dostawy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Zamieszczanie ogłoszenia:</w:t>
      </w:r>
      <w:r w:rsidRPr="00206620">
        <w:rPr>
          <w:rFonts w:ascii="Times New Roman" w:eastAsia="Times New Roman" w:hAnsi="Times New Roman" w:cs="Times New Roman"/>
          <w:sz w:val="24"/>
          <w:szCs w:val="24"/>
        </w:rPr>
        <w:t xml:space="preserve"> Zamieszczanie obowiązkowe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Ogłoszenie dotyczy:</w:t>
      </w:r>
      <w:r w:rsidRPr="00206620">
        <w:rPr>
          <w:rFonts w:ascii="Times New Roman" w:eastAsia="Times New Roman" w:hAnsi="Times New Roman" w:cs="Times New Roman"/>
          <w:sz w:val="24"/>
          <w:szCs w:val="24"/>
        </w:rPr>
        <w:t xml:space="preserve"> Zamówienia publicznego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Zamówienie dotyczy projektu lub programu współfinansowanego ze środków Unii Europejskiej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Nazwa projektu lub programu</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u w:val="single"/>
        </w:rPr>
        <w:t>SEKCJA I: ZAMAWIAJĄCY</w:t>
      </w:r>
      <w:r w:rsidRPr="00206620">
        <w:rPr>
          <w:rFonts w:ascii="Times New Roman" w:eastAsia="Times New Roman" w:hAnsi="Times New Roman" w:cs="Times New Roman"/>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Postępowanie przeprowadza centralny zamawiający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Informacje na temat podmiotu któremu zamawiający powierzył/powierzyli prowadzenie postępowania:</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Postępowanie jest przeprowadzane wspólnie przez zamawiających</w:t>
      </w:r>
      <w:r w:rsidRPr="00206620">
        <w:rPr>
          <w:rFonts w:ascii="Times New Roman" w:eastAsia="Times New Roman" w:hAnsi="Times New Roman" w:cs="Times New Roman"/>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Informacje dodatkowe:</w:t>
      </w:r>
      <w:r w:rsidRPr="00206620">
        <w:rPr>
          <w:rFonts w:ascii="Times New Roman" w:eastAsia="Times New Roman" w:hAnsi="Times New Roman" w:cs="Times New Roman"/>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 1) NAZWA I ADRES: </w:t>
      </w:r>
      <w:r w:rsidRPr="00206620">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w:t>
      </w:r>
      <w:r w:rsidRPr="00206620">
        <w:rPr>
          <w:rFonts w:ascii="Times New Roman" w:eastAsia="Times New Roman" w:hAnsi="Times New Roman" w:cs="Times New Roman"/>
          <w:sz w:val="24"/>
          <w:szCs w:val="24"/>
        </w:rPr>
        <w:lastRenderedPageBreak/>
        <w:t xml:space="preserve">43102223200011, ul. Al. Racławickie  23 , 20-049  Lublin, woj. lubelskie, państwo Polska, tel. 261 183 203, e-mail zamowienia.publ@1wszk.pl, faks 261 183 203. </w:t>
      </w:r>
      <w:r w:rsidRPr="00206620">
        <w:rPr>
          <w:rFonts w:ascii="Times New Roman" w:eastAsia="Times New Roman" w:hAnsi="Times New Roman" w:cs="Times New Roman"/>
          <w:sz w:val="24"/>
          <w:szCs w:val="24"/>
        </w:rPr>
        <w:br/>
        <w:t xml:space="preserve">Adres strony internetowej (URL): www.1wszk.pl </w:t>
      </w:r>
      <w:r w:rsidRPr="00206620">
        <w:rPr>
          <w:rFonts w:ascii="Times New Roman" w:eastAsia="Times New Roman" w:hAnsi="Times New Roman" w:cs="Times New Roman"/>
          <w:sz w:val="24"/>
          <w:szCs w:val="24"/>
        </w:rPr>
        <w:br/>
        <w:t xml:space="preserve">Adres profilu nabywcy: </w:t>
      </w:r>
      <w:r w:rsidRPr="00206620">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 2) RODZAJ ZAMAWIAJĄCEGO: </w:t>
      </w:r>
      <w:r w:rsidRPr="00206620">
        <w:rPr>
          <w:rFonts w:ascii="Times New Roman" w:eastAsia="Times New Roman" w:hAnsi="Times New Roman" w:cs="Times New Roman"/>
          <w:sz w:val="24"/>
          <w:szCs w:val="24"/>
        </w:rPr>
        <w:t xml:space="preserve">Podmiot prawa publicznego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I.3) WSPÓLNE UDZIELANIE ZAMÓWIENIA </w:t>
      </w:r>
      <w:r w:rsidRPr="00206620">
        <w:rPr>
          <w:rFonts w:ascii="Times New Roman" w:eastAsia="Times New Roman" w:hAnsi="Times New Roman" w:cs="Times New Roman"/>
          <w:b/>
          <w:bCs/>
          <w:i/>
          <w:iCs/>
          <w:sz w:val="24"/>
          <w:szCs w:val="24"/>
        </w:rPr>
        <w:t>(jeżeli dotyczy)</w:t>
      </w:r>
      <w:r w:rsidRPr="00206620">
        <w:rPr>
          <w:rFonts w:ascii="Times New Roman" w:eastAsia="Times New Roman" w:hAnsi="Times New Roman" w:cs="Times New Roman"/>
          <w:b/>
          <w:bCs/>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I.4) KOMUNIKACJA: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Nieograniczony, pełny i bezpośredni dostęp do dokumentów z postępowania można uzyskać pod adresem (URL)</w:t>
      </w:r>
      <w:r w:rsidRPr="00206620">
        <w:rPr>
          <w:rFonts w:ascii="Times New Roman" w:eastAsia="Times New Roman" w:hAnsi="Times New Roman" w:cs="Times New Roman"/>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Tak </w:t>
      </w:r>
      <w:r w:rsidRPr="00206620">
        <w:rPr>
          <w:rFonts w:ascii="Times New Roman" w:eastAsia="Times New Roman" w:hAnsi="Times New Roman" w:cs="Times New Roman"/>
          <w:sz w:val="24"/>
          <w:szCs w:val="24"/>
        </w:rPr>
        <w:br/>
        <w:t xml:space="preserve">www.1wszk.pl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Tak </w:t>
      </w:r>
      <w:r w:rsidRPr="00206620">
        <w:rPr>
          <w:rFonts w:ascii="Times New Roman" w:eastAsia="Times New Roman" w:hAnsi="Times New Roman" w:cs="Times New Roman"/>
          <w:sz w:val="24"/>
          <w:szCs w:val="24"/>
        </w:rPr>
        <w:br/>
        <w:t xml:space="preserve">www.1wszk.pl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Oferty lub wnioski o dopuszczenie do udziału w postępowaniu należy przesyłać:</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Elektronicznie</w:t>
      </w:r>
      <w:r w:rsidRPr="00206620">
        <w:rPr>
          <w:rFonts w:ascii="Times New Roman" w:eastAsia="Times New Roman" w:hAnsi="Times New Roman" w:cs="Times New Roman"/>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r w:rsidRPr="00206620">
        <w:rPr>
          <w:rFonts w:ascii="Times New Roman" w:eastAsia="Times New Roman" w:hAnsi="Times New Roman" w:cs="Times New Roman"/>
          <w:sz w:val="24"/>
          <w:szCs w:val="24"/>
        </w:rPr>
        <w:br/>
        <w:t xml:space="preserve">adres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Dopuszczone jest przesłanie ofert lub wniosków o dopuszczenie do udziału w postępowaniu w inny sposób:</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Nie </w:t>
      </w:r>
      <w:r w:rsidRPr="00206620">
        <w:rPr>
          <w:rFonts w:ascii="Times New Roman" w:eastAsia="Times New Roman" w:hAnsi="Times New Roman" w:cs="Times New Roman"/>
          <w:sz w:val="24"/>
          <w:szCs w:val="24"/>
        </w:rPr>
        <w:br/>
        <w:t xml:space="preserve">Inny sposób: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Wymagane jest przesłanie ofert lub wniosków o dopuszczenie do udziału w postępowaniu w inny sposób:</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Tak </w:t>
      </w:r>
      <w:r w:rsidRPr="00206620">
        <w:rPr>
          <w:rFonts w:ascii="Times New Roman" w:eastAsia="Times New Roman" w:hAnsi="Times New Roman" w:cs="Times New Roman"/>
          <w:sz w:val="24"/>
          <w:szCs w:val="24"/>
        </w:rPr>
        <w:br/>
        <w:t xml:space="preserve">Inny sposób: </w:t>
      </w:r>
      <w:r w:rsidRPr="00206620">
        <w:rPr>
          <w:rFonts w:ascii="Times New Roman" w:eastAsia="Times New Roman" w:hAnsi="Times New Roman" w:cs="Times New Roman"/>
          <w:sz w:val="24"/>
          <w:szCs w:val="24"/>
        </w:rPr>
        <w:br/>
        <w:t xml:space="preserve">w formie pisemnej </w:t>
      </w:r>
      <w:r w:rsidRPr="00206620">
        <w:rPr>
          <w:rFonts w:ascii="Times New Roman" w:eastAsia="Times New Roman" w:hAnsi="Times New Roman" w:cs="Times New Roman"/>
          <w:sz w:val="24"/>
          <w:szCs w:val="24"/>
        </w:rPr>
        <w:br/>
        <w:t xml:space="preserve">Adres: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lastRenderedPageBreak/>
        <w:t xml:space="preserve">1 Wojskowy szpital Kliniczny z Polikliniką SPZOZ w Lublinie Filia w Ełku, ul. T. Kościuszki 30, 19-300 Ełk, pokój 22 (punkt podawczy)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206620">
        <w:rPr>
          <w:rFonts w:ascii="Times New Roman" w:eastAsia="Times New Roman" w:hAnsi="Times New Roman" w:cs="Times New Roman"/>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r w:rsidRPr="00206620">
        <w:rPr>
          <w:rFonts w:ascii="Times New Roman" w:eastAsia="Times New Roman" w:hAnsi="Times New Roman" w:cs="Times New Roman"/>
          <w:sz w:val="24"/>
          <w:szCs w:val="24"/>
        </w:rPr>
        <w:br/>
        <w:t xml:space="preserve">Nieograniczony, pełny, bezpośredni i bezpłatny dostęp do tych narzędzi można uzyskać pod adresem: (URL)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u w:val="single"/>
        </w:rPr>
        <w:t xml:space="preserve">SEKCJA II: PRZEDMIOT ZAMÓWIENIA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II.1) Nazwa nadana zamówieniu przez zamawiającego: </w:t>
      </w:r>
      <w:r w:rsidRPr="00206620">
        <w:rPr>
          <w:rFonts w:ascii="Times New Roman" w:eastAsia="Times New Roman" w:hAnsi="Times New Roman" w:cs="Times New Roman"/>
          <w:sz w:val="24"/>
          <w:szCs w:val="24"/>
        </w:rPr>
        <w:t xml:space="preserve">Dostawa urządzenia medycznego OCT 3D - do spektralnej koherentnej tomografii optycznej” na potrzeby Filii Zamawiającego w Ełku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Numer referencyjny: </w:t>
      </w:r>
      <w:r w:rsidRPr="00206620">
        <w:rPr>
          <w:rFonts w:ascii="Times New Roman" w:eastAsia="Times New Roman" w:hAnsi="Times New Roman" w:cs="Times New Roman"/>
          <w:sz w:val="24"/>
          <w:szCs w:val="24"/>
        </w:rPr>
        <w:t xml:space="preserve">Znak sprawy: DZP/PN/27/2019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Przed wszczęciem postępowania o udzielenie zamówienia przeprowadzono dialog techniczny </w:t>
      </w:r>
    </w:p>
    <w:p w:rsidR="00206620" w:rsidRPr="00206620" w:rsidRDefault="00206620" w:rsidP="00206620">
      <w:pPr>
        <w:spacing w:after="0" w:line="240" w:lineRule="auto"/>
        <w:jc w:val="both"/>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II.2) Rodzaj zamówienia: </w:t>
      </w:r>
      <w:r w:rsidRPr="00206620">
        <w:rPr>
          <w:rFonts w:ascii="Times New Roman" w:eastAsia="Times New Roman" w:hAnsi="Times New Roman" w:cs="Times New Roman"/>
          <w:sz w:val="24"/>
          <w:szCs w:val="24"/>
        </w:rPr>
        <w:t xml:space="preserve">Dostawy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II.3) Informacja o możliwości składania ofert częściowych</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Zamówienie podzielone jest na części: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Oferty lub wnioski o dopuszczenie do udziału w postępowaniu można składać w odniesieniu do:</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Zamawiający zastrzega sobie prawo do udzielenia łącznie następujących części lub grup części:</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Maksymalna liczba części zamówienia, na które może zostać udzielone zamówienie jednemu wykonawcy:</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II.4) Krótki opis przedmiotu zamówienia </w:t>
      </w:r>
      <w:r w:rsidRPr="00206620">
        <w:rPr>
          <w:rFonts w:ascii="Times New Roman" w:eastAsia="Times New Roman" w:hAnsi="Times New Roman" w:cs="Times New Roman"/>
          <w:i/>
          <w:iCs/>
          <w:sz w:val="24"/>
          <w:szCs w:val="24"/>
        </w:rPr>
        <w:t>(wielkość, zakres, rodzaj i ilość dostaw, usług lub robót budowlanych lub określenie zapotrzebowania i wymagań )</w:t>
      </w:r>
      <w:r w:rsidRPr="00206620">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206620">
        <w:rPr>
          <w:rFonts w:ascii="Times New Roman" w:eastAsia="Times New Roman" w:hAnsi="Times New Roman" w:cs="Times New Roman"/>
          <w:sz w:val="24"/>
          <w:szCs w:val="24"/>
        </w:rPr>
        <w:t xml:space="preserve">Przedmiotem zamówienia jest „Dostawa urządzenia medycznego OCT 3D - do spektralnej koherentnej tomografii optycznej” na potrzeby Filii Zamawiającego w Ełku”.Przedmiot zamówienia obejmuje rozładunek, wniesienie, montaż, zainstalowanie i uruchomienie urządzenia wraz z przeszkoleniem personelu zgodnie z ofertą cenową i szczegółowym opisem przedmiotu zamówienia wraz z tabelą paramaterów granicznych i oceny jakościowej stanowiącymi załączniki nr 2 i 3 do SIWZ. Szczegółowy opis przedmiotu zamówienia zawiera niniejsza SIWZ wraz z załącznikami.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II.5) Główny kod CPV: </w:t>
      </w:r>
      <w:r w:rsidRPr="00206620">
        <w:rPr>
          <w:rFonts w:ascii="Times New Roman" w:eastAsia="Times New Roman" w:hAnsi="Times New Roman" w:cs="Times New Roman"/>
          <w:sz w:val="24"/>
          <w:szCs w:val="24"/>
        </w:rPr>
        <w:t xml:space="preserve">33100000-1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Dodatkowe kody CPV:</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II.6) Całkowita wartość zamówienia </w:t>
      </w:r>
      <w:r w:rsidRPr="00206620">
        <w:rPr>
          <w:rFonts w:ascii="Times New Roman" w:eastAsia="Times New Roman" w:hAnsi="Times New Roman" w:cs="Times New Roman"/>
          <w:i/>
          <w:iCs/>
          <w:sz w:val="24"/>
          <w:szCs w:val="24"/>
        </w:rPr>
        <w:t xml:space="preserve">(jeżeli zamawiający podaje informacje o wartości </w:t>
      </w:r>
      <w:r w:rsidRPr="00206620">
        <w:rPr>
          <w:rFonts w:ascii="Times New Roman" w:eastAsia="Times New Roman" w:hAnsi="Times New Roman" w:cs="Times New Roman"/>
          <w:i/>
          <w:iCs/>
          <w:sz w:val="24"/>
          <w:szCs w:val="24"/>
        </w:rPr>
        <w:lastRenderedPageBreak/>
        <w:t>zamówienia)</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Wartość bez VAT: </w:t>
      </w:r>
      <w:r w:rsidRPr="00206620">
        <w:rPr>
          <w:rFonts w:ascii="Times New Roman" w:eastAsia="Times New Roman" w:hAnsi="Times New Roman" w:cs="Times New Roman"/>
          <w:sz w:val="24"/>
          <w:szCs w:val="24"/>
        </w:rPr>
        <w:br/>
        <w:t xml:space="preserve">Waluta: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206620">
        <w:rPr>
          <w:rFonts w:ascii="Times New Roman" w:eastAsia="Times New Roman" w:hAnsi="Times New Roman" w:cs="Times New Roman"/>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II.7) Czy przewiduje się udzielenie zamówień, o których mowa w art. 67 ust. 1 pkt 6 i 7 lub w art. 134 ust. 6 pkt 3 ustawy Pzp: </w:t>
      </w:r>
      <w:r w:rsidRPr="00206620">
        <w:rPr>
          <w:rFonts w:ascii="Times New Roman" w:eastAsia="Times New Roman" w:hAnsi="Times New Roman" w:cs="Times New Roman"/>
          <w:sz w:val="24"/>
          <w:szCs w:val="24"/>
        </w:rPr>
        <w:t xml:space="preserve">Nie </w:t>
      </w:r>
      <w:r w:rsidRPr="00206620">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pkt 6 lub w art. 134 ust. 6 pkt 3 ustawy Pzp: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miesiącach:   </w:t>
      </w:r>
      <w:r w:rsidRPr="00206620">
        <w:rPr>
          <w:rFonts w:ascii="Times New Roman" w:eastAsia="Times New Roman" w:hAnsi="Times New Roman" w:cs="Times New Roman"/>
          <w:i/>
          <w:iCs/>
          <w:sz w:val="24"/>
          <w:szCs w:val="24"/>
        </w:rPr>
        <w:t xml:space="preserve"> lub </w:t>
      </w:r>
      <w:r w:rsidRPr="00206620">
        <w:rPr>
          <w:rFonts w:ascii="Times New Roman" w:eastAsia="Times New Roman" w:hAnsi="Times New Roman" w:cs="Times New Roman"/>
          <w:b/>
          <w:bCs/>
          <w:sz w:val="24"/>
          <w:szCs w:val="24"/>
        </w:rPr>
        <w:t>dniach:</w:t>
      </w:r>
      <w:r w:rsidRPr="00206620">
        <w:rPr>
          <w:rFonts w:ascii="Times New Roman" w:eastAsia="Times New Roman" w:hAnsi="Times New Roman" w:cs="Times New Roman"/>
          <w:sz w:val="24"/>
          <w:szCs w:val="24"/>
        </w:rPr>
        <w:t xml:space="preserve"> 30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i/>
          <w:iCs/>
          <w:sz w:val="24"/>
          <w:szCs w:val="24"/>
        </w:rPr>
        <w:t>lub</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data rozpoczęcia: </w:t>
      </w:r>
      <w:r w:rsidRPr="00206620">
        <w:rPr>
          <w:rFonts w:ascii="Times New Roman" w:eastAsia="Times New Roman" w:hAnsi="Times New Roman" w:cs="Times New Roman"/>
          <w:sz w:val="24"/>
          <w:szCs w:val="24"/>
        </w:rPr>
        <w:t> </w:t>
      </w:r>
      <w:r w:rsidRPr="00206620">
        <w:rPr>
          <w:rFonts w:ascii="Times New Roman" w:eastAsia="Times New Roman" w:hAnsi="Times New Roman" w:cs="Times New Roman"/>
          <w:i/>
          <w:iCs/>
          <w:sz w:val="24"/>
          <w:szCs w:val="24"/>
        </w:rPr>
        <w:t xml:space="preserve"> lub </w:t>
      </w:r>
      <w:r w:rsidRPr="00206620">
        <w:rPr>
          <w:rFonts w:ascii="Times New Roman" w:eastAsia="Times New Roman" w:hAnsi="Times New Roman" w:cs="Times New Roman"/>
          <w:b/>
          <w:bCs/>
          <w:sz w:val="24"/>
          <w:szCs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206620" w:rsidRPr="00206620" w:rsidTr="00206620">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Data zakończenia</w:t>
            </w:r>
          </w:p>
        </w:tc>
      </w:tr>
      <w:tr w:rsidR="00206620" w:rsidRPr="00206620" w:rsidTr="00206620">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p>
        </w:tc>
      </w:tr>
    </w:tbl>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II.9) Informacje dodatkowe: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u w:val="single"/>
        </w:rPr>
        <w:t xml:space="preserve">SEKCJA III: INFORMACJE O CHARAKTERZE PRAWNYM, EKONOMICZNYM, FINANSOWYM I TECHNICZNYM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III.1) WARUNKI UDZIAŁU W POSTĘPOWANIU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Określenie warunków: Zamawiający nie wyznacza szczegółowego warunku w tym zakresie. </w:t>
      </w:r>
      <w:r w:rsidRPr="00206620">
        <w:rPr>
          <w:rFonts w:ascii="Times New Roman" w:eastAsia="Times New Roman" w:hAnsi="Times New Roman" w:cs="Times New Roman"/>
          <w:sz w:val="24"/>
          <w:szCs w:val="24"/>
        </w:rPr>
        <w:br/>
        <w:t xml:space="preserve">Informacje dodatkowe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III.1.2) Sytuacja finansowa lub ekonomiczna </w:t>
      </w:r>
      <w:r w:rsidRPr="00206620">
        <w:rPr>
          <w:rFonts w:ascii="Times New Roman" w:eastAsia="Times New Roman" w:hAnsi="Times New Roman" w:cs="Times New Roman"/>
          <w:sz w:val="24"/>
          <w:szCs w:val="24"/>
        </w:rPr>
        <w:br/>
        <w:t xml:space="preserve">Określenie warunków: Zamawiający nie wyznacza szczegółowego warunku w tym zakresie. </w:t>
      </w:r>
      <w:r w:rsidRPr="00206620">
        <w:rPr>
          <w:rFonts w:ascii="Times New Roman" w:eastAsia="Times New Roman" w:hAnsi="Times New Roman" w:cs="Times New Roman"/>
          <w:sz w:val="24"/>
          <w:szCs w:val="24"/>
        </w:rPr>
        <w:br/>
        <w:t xml:space="preserve">Informacje dodatkowe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III.1.3) Zdolność techniczna lub zawodowa </w:t>
      </w:r>
      <w:r w:rsidRPr="00206620">
        <w:rPr>
          <w:rFonts w:ascii="Times New Roman" w:eastAsia="Times New Roman" w:hAnsi="Times New Roman" w:cs="Times New Roman"/>
          <w:sz w:val="24"/>
          <w:szCs w:val="24"/>
        </w:rPr>
        <w:br/>
        <w:t xml:space="preserve">Określenie warunków: Zamawiający uzna warunek udziału w postępowaniu za spełniony, jeżeli Wykonawca wykaże wykonanie lub wykonywanie w okresie ostatnich 3 lat przed upływem terminu składania ofert, a jeżeli okres prowadzenia działalności jest krótszy, w tym okresie co najmniej JEDNO zamówienie obejmujące swoim zakresem dostawę urządzenia medycznego o łącznej wartości nie mniejszej niż 120 000,00 zł. </w:t>
      </w:r>
      <w:r w:rsidRPr="00206620">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06620">
        <w:rPr>
          <w:rFonts w:ascii="Times New Roman" w:eastAsia="Times New Roman" w:hAnsi="Times New Roman" w:cs="Times New Roman"/>
          <w:sz w:val="24"/>
          <w:szCs w:val="24"/>
        </w:rPr>
        <w:br/>
        <w:t xml:space="preserve">Informacje dodatkowe: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III.2) PODSTAWY WYKLUCZENIA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III.2.1) Podstawy wykluczenia określone w art. 24 ust. 1 ustawy Pzp</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III.2.2) Zamawiający przewiduje wykluczenie wykonawcy na podstawie art. 24 ust. 5 ustawy Pzp</w:t>
      </w:r>
      <w:r w:rsidRPr="00206620">
        <w:rPr>
          <w:rFonts w:ascii="Times New Roman" w:eastAsia="Times New Roman" w:hAnsi="Times New Roman" w:cs="Times New Roman"/>
          <w:sz w:val="24"/>
          <w:szCs w:val="24"/>
        </w:rPr>
        <w:t xml:space="preserve"> Tak Zamawiający przewiduje następujące fakultatywne podstawy wykluczenia: Tak (podstawa wykluczenia określona w art. 24 ust. 5 pkt 1 ustawy Pzp)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lastRenderedPageBreak/>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Oświadczenie o niepodleganiu wykluczeniu oraz spełnianiu warunków udziału w postępowaniu </w:t>
      </w:r>
      <w:r w:rsidRPr="00206620">
        <w:rPr>
          <w:rFonts w:ascii="Times New Roman" w:eastAsia="Times New Roman" w:hAnsi="Times New Roman" w:cs="Times New Roman"/>
          <w:sz w:val="24"/>
          <w:szCs w:val="24"/>
        </w:rPr>
        <w:br/>
        <w:t xml:space="preserve">Tak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Oświadczenie o spełnianiu kryteriów selekcji </w:t>
      </w:r>
      <w:r w:rsidRPr="00206620">
        <w:rPr>
          <w:rFonts w:ascii="Times New Roman" w:eastAsia="Times New Roman" w:hAnsi="Times New Roman" w:cs="Times New Roman"/>
          <w:sz w:val="24"/>
          <w:szCs w:val="24"/>
        </w:rPr>
        <w:br/>
        <w:t xml:space="preserve">Nie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a) odpis z właściwego rejestru lub z centralnej ewidencji i informacji o działalności gospodarczej, jeżeli odrębne przepisy wymagają wpisu do rejestru lub ewidencji, w celu wykazania braku podstaw do wykluczenia w oparciu o art. 24 ust. 5 pkt 1 ustawy Pzp,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III.5.1) W ZAKRESIE SPEŁNIANIA WARUNKÓW UDZIAŁU W POSTĘPOWANIU:</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a)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obiektywnych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dostaw stanowi zał. nr 8 do SIWZ.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III.5.2) W ZAKRESIE KRYTERIÓW SELEKCJI:</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W celu potwierdzenia, że oferowany przedmiot zamówienia spełnia wymagania określone przez Zamawiającego, zgodnie z art. 25 ust. 1 pkt. 2) ustawy Pzp, Zamawiający będzie żądał nw. dokumentów: a) Dla wyrobu medycznego aktualnego dokumentu dopuszczenia do obrotu i używania na rynku krajowym dla zaoferowanego przedmiotu zamówienia zgodnie z wymaganiami określonymi w ustawie o wyrobach medycznych z dn. 20.05.2010 r. (Dz. U. z 2017 r. poz. 211 z późn. zm.) potwierdzającego oznaczenie przedmiotu zamówienia znakiem </w:t>
      </w:r>
      <w:r w:rsidRPr="00206620">
        <w:rPr>
          <w:rFonts w:ascii="Times New Roman" w:eastAsia="Times New Roman" w:hAnsi="Times New Roman" w:cs="Times New Roman"/>
          <w:sz w:val="24"/>
          <w:szCs w:val="24"/>
        </w:rPr>
        <w:lastRenderedPageBreak/>
        <w:t xml:space="preserve">CE – dotyczy wszystkich części,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jeśli dotyczy, b) dokładny opis oferowanego przedmiotu zamówienia w języku polskim w formie materiałów informacyjnych, prospektów, katalogów, folderów, itp. dla każdego z elementów oferowanego asortymentu, nie zawierające informacji sprzecznych z informacjami podanymi w załączniku nr 3 do SIWZ – z opisem przedmiotu zamówienia (z wyraźnym zaznaczeniem pozycji której dotyczą).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III.7) INNE DOKUMENTY NIE WYMIENIONE W pkt III.3) - III.6)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6. Dokumenty składające się na ofertę (oświadczenia i dokumenty): Treść złożonej oferty musi odpowiadać treści SIWZ. Oferta musi zawierać następujące dokumenty i oświadczenia wymagane od Wykonawców : a) Oświadczenie o braku podstaw do wykluczenia i spełnianiu warunków udziału w postępowaniu, wskazane w: Rozdz. IV.1 ppkt. 1.1 niniejszej SIWZ – oraz jeżeli dotyczy wskazane w: Rozdz. IV.1. ppkt.1.2, 1.3, 1.4 – wg wzoru na załączniku nr 4 do SIWZ, b) Wypełniony i podpisany „Formularz Oferta Wykonawcy” sporządzony z wykorzystaniem wzoru stanowiącego załącznik nr 1 do SIWZ, c) Wypełniony „Formularz cenowy” według kosztów usługi stanowiącej przedmiot zamówienia, określonych w załączniku nr 2 do SIWZ. d) Prawidłowo wypełnione tabele parametrów granicznych i oceny jakościowej oraz warunków gwarancji z podaniem dokładnej wartości oferowanych parametrów przez Wykonawcę, zgodnie z wymaganiami Zamawiającego określonymi w Załączniku nr 3 do SIWZ, dla każdego z parametrów/ cech, a w przypadku parametru określonego przez Zamawiającego, jako „maksymalnie”, „minimalnie” należy podać dokładną wartość oferowanych parametrów przez Wykonawcę (wypełnić kolumnę oznaczoną „Parametry techniczne oferowane przez Wykonawcę”). Oferty z produktami nie spełniającymi wszystkich parametrów granicznych zostaną odrzucone. Brak wypełnienia choćby jednego wiersza w kolumnie: „Parametry techniczne oferowane przez Wykonawcę” w tabeli parametrów granicznych umieszczonej w załączniku nr 3 do SIWZ (jak również brak wpisania informacji we właściwych opisowi parametru jednostkach miary lub rodzajowi danych) spowoduje przyjęcie przez Zamawiającego, iż oferta w zakresie nie opisanego parametru nie spełnia warunków granicznych określonych przez Zamawiającego, ze skutkiem odrzucenia oferty, natomiast w odniesieniu do parametrów podlegających dodatkowo ocenie jakościowej brak wypełnienia w kolumnie „Parametry techniczne oferowane przez Wykonawcę” spowoduje przyznanie 0 punktów dla ocenianego parametru. e) Dokładny opis oferowanego przedmiotu zamówienia w języku polskim w formie materiałów informacyjnych, prospektów, katalogów, folderów, itp. dla każdego z elementów oferowanego asortymentu określonego nie zawierające informacji sprzecznych z informacjami podanymi w załącznikach do SIWZ, f)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5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u w:val="single"/>
        </w:rPr>
        <w:lastRenderedPageBreak/>
        <w:t xml:space="preserve">SEKCJA IV: PROCEDURA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 xml:space="preserve">IV.1) OPIS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IV.1.1) Tryb udzielenia zamówienia: </w:t>
      </w:r>
      <w:r w:rsidRPr="00206620">
        <w:rPr>
          <w:rFonts w:ascii="Times New Roman" w:eastAsia="Times New Roman" w:hAnsi="Times New Roman" w:cs="Times New Roman"/>
          <w:sz w:val="24"/>
          <w:szCs w:val="24"/>
        </w:rPr>
        <w:t xml:space="preserve">Przetarg nieograniczony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IV.1.2) Zamawiający żąda wniesienia wadium:</w:t>
      </w:r>
      <w:r w:rsidRPr="00206620">
        <w:rPr>
          <w:rFonts w:ascii="Times New Roman" w:eastAsia="Times New Roman" w:hAnsi="Times New Roman" w:cs="Times New Roman"/>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Tak </w:t>
      </w:r>
      <w:r w:rsidRPr="00206620">
        <w:rPr>
          <w:rFonts w:ascii="Times New Roman" w:eastAsia="Times New Roman" w:hAnsi="Times New Roman" w:cs="Times New Roman"/>
          <w:sz w:val="24"/>
          <w:szCs w:val="24"/>
        </w:rPr>
        <w:br/>
        <w:t xml:space="preserve">Informacja na temat wadium </w:t>
      </w:r>
      <w:r w:rsidRPr="00206620">
        <w:rPr>
          <w:rFonts w:ascii="Times New Roman" w:eastAsia="Times New Roman" w:hAnsi="Times New Roman" w:cs="Times New Roman"/>
          <w:sz w:val="24"/>
          <w:szCs w:val="24"/>
        </w:rPr>
        <w:br/>
        <w:t xml:space="preserve">Każdy z Wykonawców ma obowiązek wpłacić wadium przetargowe w wysokości sumy kwot wskazanych dla zadań, w których Wykonawca przystępuje do postępowania odpowiednio na kwotę: 5 000,00 zł. Wadium musi być wniesione przed upływem terminu składania ofert w jednej z form określonych w art.45 ust. 6 Prawa zamówień publicznych. W przypadku wniesienia wadium w pieniądzu Wykonawca wpłaca wadium przelewem na rachunek bankowy nr 59 1130 1206 0028 9003 4420 0003 BGK, z dopiskiem: „DZP/PN/27/2019 – „Dostawa urządzenia medycznego OCT 3D - do spektralnej koherentnej tomografii optycznej” na potrzeby Filii Zamawiającego w Ełku” - wadium”. Wykonawca powinien złożyć w ofercie dowód wniesienia wadium w przypadku wpłaty przelewem. Za skuteczne wniesienie wadium w pieniądzu uznaje się datę i czas uznania rachunku Zamawiającego, w terminie składania ofert. Oferty bez dowodu wniesienia wadium (w przypadku wadium w innej formie niż pieniądzu) nie będą rozpatrywane. UWAGA: w przypadku wniesienia wadium w formie gwarancji/poręczenia, Wykonawca ma obowiązek złożyć w/w dokumenty w oryginale. Dokument wadium wniesionego w formie gwarancji/poręczenia powinien zawierać klauzulę o gwarantowaniu wypłaty należności w sposób nieodwołalny, bezwarunkowy i na pierwsze żądanie Zamawiającego. Wadium powinno obejmować cały okres związania ofertą. 1.1.Zamawiający zaleca, aby w przypadku wniesienia wadium w formie: 1) pieniężnej – dokument potwierdzający dokonanie przelewu wadium został załączony do oferty; 2) innej niż pieniądz – oryginał dokumentu został złożony w oddzielnej kopercie, a jego kopia w ofercie. 2.Zamawiający zwraca wadium wszystkim Wykonawcom niezwłocznie po wyborze oferty najkorzystniejszej lub unieważnieniu postępowania, z wyjątkiem Wykonawcy, którego oferta została wybrana jako najkorzystniejsza zgodnie z art.46 ust.1,1a, 2 ustawy Pzp, z zastrzeżeniem art.46 ust. 4a ustawy Pzp. Zamawiający zwraca niezwłocznie wadium na wniosek Wykonawcy, który wycofał ofertę przed upływem terminu składania ofert. Wykonawcy, którego oferta została wybrana jako najkorzystniejsza, Zamawiający zwraca wadium niezwłocznie po zawarciu umowy w sprawie zamówienia publicznego. Wadium wniesione w pieniądzu zostanie zwrócone wraz z odsetkami wynikającymi z umowy rachunku bankowego, na którym było ono przechowywane, pomniejszone o koszty prowadzenia rachunku oraz prowizji bankowej za przelew pieniężny na rachunek Wykonawcy. 3.Zamawiający żąda ponownego wniesienia wadium zgodnie z art.46 ust.3 ustawy Pzp. 4.Zamawiający zatrzyma wadium wraz z odsetkami zgodnie z art.46 ust.4a. i ust.5 ustawy Pzp.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IV.1.3) Przewiduje się udzielenie zaliczek na poczet wykonania zamówienia:</w:t>
      </w:r>
      <w:r w:rsidRPr="00206620">
        <w:rPr>
          <w:rFonts w:ascii="Times New Roman" w:eastAsia="Times New Roman" w:hAnsi="Times New Roman" w:cs="Times New Roman"/>
          <w:sz w:val="24"/>
          <w:szCs w:val="24"/>
        </w:rPr>
        <w:t xml:space="preserv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r w:rsidRPr="00206620">
        <w:rPr>
          <w:rFonts w:ascii="Times New Roman" w:eastAsia="Times New Roman" w:hAnsi="Times New Roman" w:cs="Times New Roman"/>
          <w:sz w:val="24"/>
          <w:szCs w:val="24"/>
        </w:rPr>
        <w:br/>
        <w:t xml:space="preserve">Należy podać informacje na temat udzielania zaliczek: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r w:rsidRPr="00206620">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206620">
        <w:rPr>
          <w:rFonts w:ascii="Times New Roman" w:eastAsia="Times New Roman" w:hAnsi="Times New Roman" w:cs="Times New Roman"/>
          <w:sz w:val="24"/>
          <w:szCs w:val="24"/>
        </w:rPr>
        <w:br/>
        <w:t xml:space="preserve">Nie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lastRenderedPageBreak/>
        <w:t xml:space="preserve">Informacje dodatkowe: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IV.1.5.) Wymaga się złożenia oferty wariantowej: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Nie </w:t>
      </w:r>
      <w:r w:rsidRPr="00206620">
        <w:rPr>
          <w:rFonts w:ascii="Times New Roman" w:eastAsia="Times New Roman" w:hAnsi="Times New Roman" w:cs="Times New Roman"/>
          <w:sz w:val="24"/>
          <w:szCs w:val="24"/>
        </w:rPr>
        <w:br/>
        <w:t xml:space="preserve">Dopuszcza się złożenie oferty wariantowej </w:t>
      </w:r>
      <w:r w:rsidRPr="00206620">
        <w:rPr>
          <w:rFonts w:ascii="Times New Roman" w:eastAsia="Times New Roman" w:hAnsi="Times New Roman" w:cs="Times New Roman"/>
          <w:sz w:val="24"/>
          <w:szCs w:val="24"/>
        </w:rPr>
        <w:br/>
        <w:t xml:space="preserve">Nie </w:t>
      </w:r>
      <w:r w:rsidRPr="00206620">
        <w:rPr>
          <w:rFonts w:ascii="Times New Roman" w:eastAsia="Times New Roman" w:hAnsi="Times New Roman" w:cs="Times New Roman"/>
          <w:sz w:val="24"/>
          <w:szCs w:val="24"/>
        </w:rPr>
        <w:br/>
        <w:t xml:space="preserve">Złożenie oferty wariantowej dopuszcza się tylko z jednoczesnym złożeniem oferty zasadniczej: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IV.1.6) Przewidywana liczba wykonawców, którzy zostaną zaproszeni do udziału w postępowaniu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i/>
          <w:iCs/>
          <w:sz w:val="24"/>
          <w:szCs w:val="24"/>
        </w:rPr>
        <w:t xml:space="preserve">(przetarg ograniczony, negocjacje z ogłoszeniem, dialog konkurencyjny, partnerstwo innowacyjne)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Liczba wykonawców   </w:t>
      </w:r>
      <w:r w:rsidRPr="00206620">
        <w:rPr>
          <w:rFonts w:ascii="Times New Roman" w:eastAsia="Times New Roman" w:hAnsi="Times New Roman" w:cs="Times New Roman"/>
          <w:sz w:val="24"/>
          <w:szCs w:val="24"/>
        </w:rPr>
        <w:br/>
        <w:t xml:space="preserve">Przewidywana minimalna liczba wykonawców </w:t>
      </w:r>
      <w:r w:rsidRPr="00206620">
        <w:rPr>
          <w:rFonts w:ascii="Times New Roman" w:eastAsia="Times New Roman" w:hAnsi="Times New Roman" w:cs="Times New Roman"/>
          <w:sz w:val="24"/>
          <w:szCs w:val="24"/>
        </w:rPr>
        <w:br/>
        <w:t xml:space="preserve">Maksymalna liczba wykonawców   </w:t>
      </w:r>
      <w:r w:rsidRPr="00206620">
        <w:rPr>
          <w:rFonts w:ascii="Times New Roman" w:eastAsia="Times New Roman" w:hAnsi="Times New Roman" w:cs="Times New Roman"/>
          <w:sz w:val="24"/>
          <w:szCs w:val="24"/>
        </w:rPr>
        <w:br/>
        <w:t xml:space="preserve">Kryteria selekcji wykonawców: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IV.1.7) Informacje na temat umowy ramowej lub dynamicznego systemu zakupów: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Umowa ramowa będzie zawarta: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Czy przewiduje się ograniczenie liczby uczestników umowy ramowej: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Przewidziana maksymalna liczba uczestników umowy ramowej: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Informacje dodatkowe: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Zamówienie obejmuje ustanowienie dynamicznego systemu zakupów: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Informacje dodatkowe: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IV.1.8) Aukcja elektroniczna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Przewidziane jest przeprowadzenie aukcji elektronicznej </w:t>
      </w:r>
      <w:r w:rsidRPr="00206620">
        <w:rPr>
          <w:rFonts w:ascii="Times New Roman" w:eastAsia="Times New Roman" w:hAnsi="Times New Roman" w:cs="Times New Roman"/>
          <w:i/>
          <w:iCs/>
          <w:sz w:val="24"/>
          <w:szCs w:val="24"/>
        </w:rPr>
        <w:t xml:space="preserve">(przetarg nieograniczony, przetarg ograniczony, negocjacje z ogłoszeniem) </w:t>
      </w:r>
      <w:r w:rsidRPr="00206620">
        <w:rPr>
          <w:rFonts w:ascii="Times New Roman" w:eastAsia="Times New Roman" w:hAnsi="Times New Roman" w:cs="Times New Roman"/>
          <w:sz w:val="24"/>
          <w:szCs w:val="24"/>
        </w:rPr>
        <w:br/>
        <w:t xml:space="preserve">Należy podać adres strony internetowej, na której aukcja będzie prowadzona: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Należy wskazać elementy, których wartości będą przedmiotem aukcji elektronicznej: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lastRenderedPageBreak/>
        <w:t>Przewiduje się ograniczenia co do przedstawionych wartości, wynikające z opisu przedmiotu zamówienia:</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206620">
        <w:rPr>
          <w:rFonts w:ascii="Times New Roman" w:eastAsia="Times New Roman" w:hAnsi="Times New Roman" w:cs="Times New Roman"/>
          <w:sz w:val="24"/>
          <w:szCs w:val="24"/>
        </w:rPr>
        <w:br/>
        <w:t xml:space="preserve">Informacje dotyczące przebiegu aukcji elektronicznej: </w:t>
      </w:r>
      <w:r w:rsidRPr="00206620">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206620">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206620">
        <w:rPr>
          <w:rFonts w:ascii="Times New Roman" w:eastAsia="Times New Roman" w:hAnsi="Times New Roman" w:cs="Times New Roman"/>
          <w:sz w:val="24"/>
          <w:szCs w:val="24"/>
        </w:rPr>
        <w:br/>
        <w:t xml:space="preserve">Wymagania dotyczące rejestracji i identyfikacji wykonawców w aukcji elektronicznej: </w:t>
      </w:r>
      <w:r w:rsidRPr="00206620">
        <w:rPr>
          <w:rFonts w:ascii="Times New Roman" w:eastAsia="Times New Roman" w:hAnsi="Times New Roman" w:cs="Times New Roman"/>
          <w:sz w:val="24"/>
          <w:szCs w:val="24"/>
        </w:rPr>
        <w:br/>
        <w:t xml:space="preserve">Informacje o liczbie etapów aukcji elektronicznej i czasie ich trwania: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t xml:space="preserve">Czas trwania: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Czy wykonawcy, którzy nie złożyli nowych postąpień, zostaną zakwalifikowani do następnego etapu: </w:t>
      </w:r>
      <w:r w:rsidRPr="00206620">
        <w:rPr>
          <w:rFonts w:ascii="Times New Roman" w:eastAsia="Times New Roman" w:hAnsi="Times New Roman" w:cs="Times New Roman"/>
          <w:sz w:val="24"/>
          <w:szCs w:val="24"/>
        </w:rPr>
        <w:br/>
        <w:t xml:space="preserve">Warunki zamknięcia aukcji elektronicznej: </w:t>
      </w:r>
      <w:r w:rsidRPr="00206620">
        <w:rPr>
          <w:rFonts w:ascii="Times New Roman" w:eastAsia="Times New Roman" w:hAnsi="Times New Roman" w:cs="Times New Roman"/>
          <w:sz w:val="24"/>
          <w:szCs w:val="24"/>
        </w:rPr>
        <w:br/>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IV.2) KRYTERIA OCENY OFERT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IV.2.1) Kryteria oceny ofert: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IV.2.2) Kryteria</w:t>
      </w:r>
      <w:r w:rsidRPr="00206620">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206620" w:rsidRPr="00206620" w:rsidTr="00206620">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Znaczenie</w:t>
            </w:r>
          </w:p>
        </w:tc>
      </w:tr>
      <w:tr w:rsidR="00206620" w:rsidRPr="00206620" w:rsidTr="00206620">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50,00</w:t>
            </w:r>
          </w:p>
        </w:tc>
      </w:tr>
      <w:tr w:rsidR="00206620" w:rsidRPr="00206620" w:rsidTr="00206620">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50,00</w:t>
            </w:r>
          </w:p>
        </w:tc>
      </w:tr>
    </w:tbl>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IV.2.3) Zastosowanie procedury, o której mowa w art. 24aa ust. 1 ustawy Pzp </w:t>
      </w:r>
      <w:r w:rsidRPr="00206620">
        <w:rPr>
          <w:rFonts w:ascii="Times New Roman" w:eastAsia="Times New Roman" w:hAnsi="Times New Roman" w:cs="Times New Roman"/>
          <w:sz w:val="24"/>
          <w:szCs w:val="24"/>
        </w:rPr>
        <w:t xml:space="preserve">(przetarg nieograniczony) </w:t>
      </w:r>
      <w:r w:rsidRPr="00206620">
        <w:rPr>
          <w:rFonts w:ascii="Times New Roman" w:eastAsia="Times New Roman" w:hAnsi="Times New Roman" w:cs="Times New Roman"/>
          <w:sz w:val="24"/>
          <w:szCs w:val="24"/>
        </w:rPr>
        <w:br/>
        <w:t xml:space="preserve">Tak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IV.3) Negocjacje z ogłoszeniem, dialog konkurencyjny, partnerstwo innowacyjne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IV.3.1) Informacje na temat negocjacji z ogłoszeniem</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Minimalne wymagania, które muszą spełniać wszystkie oferty: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206620">
        <w:rPr>
          <w:rFonts w:ascii="Times New Roman" w:eastAsia="Times New Roman" w:hAnsi="Times New Roman" w:cs="Times New Roman"/>
          <w:sz w:val="24"/>
          <w:szCs w:val="24"/>
        </w:rPr>
        <w:br/>
        <w:t xml:space="preserve">Przewidziany jest podział negocjacji na etapy w celu ograniczenia liczby ofert: </w:t>
      </w:r>
      <w:r w:rsidRPr="00206620">
        <w:rPr>
          <w:rFonts w:ascii="Times New Roman" w:eastAsia="Times New Roman" w:hAnsi="Times New Roman" w:cs="Times New Roman"/>
          <w:sz w:val="24"/>
          <w:szCs w:val="24"/>
        </w:rPr>
        <w:br/>
        <w:t xml:space="preserve">Należy podać informacje na temat etapów negocjacji (w tym liczbę etapów):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Informacje dodatkowe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IV.3.2) Informacje na temat dialogu konkurencyjnego</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Opis potrzeb i wymagań zamawiającego lub informacja o sposobie uzyskania tego opisu: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Wstępny harmonogram postępowania: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lastRenderedPageBreak/>
        <w:br/>
        <w:t xml:space="preserve">Podział dialogu na etapy w celu ograniczenia liczby rozwiązań: </w:t>
      </w:r>
      <w:r w:rsidRPr="00206620">
        <w:rPr>
          <w:rFonts w:ascii="Times New Roman" w:eastAsia="Times New Roman" w:hAnsi="Times New Roman" w:cs="Times New Roman"/>
          <w:sz w:val="24"/>
          <w:szCs w:val="24"/>
        </w:rPr>
        <w:br/>
        <w:t xml:space="preserve">Należy podać informacje na temat etapów dialogu: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Informacje dodatkowe: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IV.3.3) Informacje na temat partnerstwa innowacyjnego</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Informacje dodatkowe: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IV.4) Licytacja elektroniczna </w:t>
      </w:r>
      <w:r w:rsidRPr="00206620">
        <w:rPr>
          <w:rFonts w:ascii="Times New Roman" w:eastAsia="Times New Roman" w:hAnsi="Times New Roman" w:cs="Times New Roman"/>
          <w:sz w:val="24"/>
          <w:szCs w:val="24"/>
        </w:rPr>
        <w:br/>
        <w:t xml:space="preserve">Adres strony internetowej, na której będzie prowadzona licytacja elektroniczna: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Adres strony internetowej, na której jest dostępny opis przedmiotu zamówienia w licytacji elektronicznej: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Sposób postępowania w toku licytacji elektronicznej, w tym określenie minimalnych wysokości postąpień: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Informacje o liczbie etapów licytacji elektronicznej i czasie ich trwania: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Czas trwania: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Wykonawcy, którzy nie złożyli nowych postąpień, zostaną zakwalifikowani do następnego etapu: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Termin składania wniosków o dopuszczenie do udziału w licytacji elektronicznej: </w:t>
      </w:r>
      <w:r w:rsidRPr="00206620">
        <w:rPr>
          <w:rFonts w:ascii="Times New Roman" w:eastAsia="Times New Roman" w:hAnsi="Times New Roman" w:cs="Times New Roman"/>
          <w:sz w:val="24"/>
          <w:szCs w:val="24"/>
        </w:rPr>
        <w:br/>
        <w:t xml:space="preserve">Data: godzina: </w:t>
      </w:r>
      <w:r w:rsidRPr="00206620">
        <w:rPr>
          <w:rFonts w:ascii="Times New Roman" w:eastAsia="Times New Roman" w:hAnsi="Times New Roman" w:cs="Times New Roman"/>
          <w:sz w:val="24"/>
          <w:szCs w:val="24"/>
        </w:rPr>
        <w:br/>
        <w:t xml:space="preserve">Termin otwarcia licytacji elektronicznej: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t xml:space="preserve">Termin i warunki zamknięcia licytacji elektronicznej: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t xml:space="preserve">Wymagania dotyczące zabezpieczenia należytego wykonania umowy: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rPr>
        <w:br/>
        <w:t xml:space="preserve">Informacje dodatkowe: </w:t>
      </w:r>
    </w:p>
    <w:p w:rsidR="00206620" w:rsidRPr="00206620" w:rsidRDefault="00206620" w:rsidP="00206620">
      <w:pPr>
        <w:spacing w:after="0" w:line="240" w:lineRule="auto"/>
        <w:rPr>
          <w:rFonts w:ascii="Times New Roman" w:eastAsia="Times New Roman" w:hAnsi="Times New Roman" w:cs="Times New Roman"/>
          <w:sz w:val="24"/>
          <w:szCs w:val="24"/>
        </w:rPr>
      </w:pPr>
      <w:r w:rsidRPr="00206620">
        <w:rPr>
          <w:rFonts w:ascii="Times New Roman" w:eastAsia="Times New Roman" w:hAnsi="Times New Roman" w:cs="Times New Roman"/>
          <w:b/>
          <w:bCs/>
          <w:sz w:val="24"/>
          <w:szCs w:val="24"/>
        </w:rPr>
        <w:t>IV.5) ZMIANA UMOWY</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206620">
        <w:rPr>
          <w:rFonts w:ascii="Times New Roman" w:eastAsia="Times New Roman" w:hAnsi="Times New Roman" w:cs="Times New Roman"/>
          <w:sz w:val="24"/>
          <w:szCs w:val="24"/>
        </w:rPr>
        <w:t xml:space="preserve"> Tak </w:t>
      </w:r>
      <w:r w:rsidRPr="00206620">
        <w:rPr>
          <w:rFonts w:ascii="Times New Roman" w:eastAsia="Times New Roman" w:hAnsi="Times New Roman" w:cs="Times New Roman"/>
          <w:sz w:val="24"/>
          <w:szCs w:val="24"/>
        </w:rPr>
        <w:br/>
        <w:t xml:space="preserve">Należy wskazać zakres, charakter zmian oraz warunki wprowadzenia zmian: </w:t>
      </w:r>
      <w:r w:rsidRPr="00206620">
        <w:rPr>
          <w:rFonts w:ascii="Times New Roman" w:eastAsia="Times New Roman" w:hAnsi="Times New Roman" w:cs="Times New Roman"/>
          <w:sz w:val="24"/>
          <w:szCs w:val="24"/>
        </w:rPr>
        <w:br/>
        <w:t xml:space="preserve">1. Wszelkie zmiany umowy wymagają formy pisemnego aneksu pod rygorem nieważności. 2. Zamawiający przewiduje możliwość zmiany umowy w przypadku: 1) konieczności zmiany osób upoważnionych przez strony do realizacji umowy; 2) konieczności przedłużenia terminu realizacji przedmiotu umowy z przyczyn niezawinionych przez strony (np. wydłużony czas oczekiwania na elementy wytwarzane przez producenta); zmiana nie może spowodować </w:t>
      </w:r>
      <w:r w:rsidRPr="00206620">
        <w:rPr>
          <w:rFonts w:ascii="Times New Roman" w:eastAsia="Times New Roman" w:hAnsi="Times New Roman" w:cs="Times New Roman"/>
          <w:sz w:val="24"/>
          <w:szCs w:val="24"/>
        </w:rPr>
        <w:lastRenderedPageBreak/>
        <w:t xml:space="preserve">zmiany wynagrodzenia Wykonawcy; inicjatorem zmian może być Zamawiający lub Wykonawca poprzez pisemne wystąpienie w okresie obowiązywania umowy zawierające opis proponowanej zmiany oraz jego uzasadnienie; przedłużenie terminu realizacji umowy może nastąpić wyłącznie o czas odpowiadający przyczynie, która go wywołała jednak nie dłużej niż 14 dni; 3) zaniechania produkcji określonego sprzętu, zmiany numeru katalogowego lub wprowadzenia przedmiotu umowy nowej generacji. Dostarczony zamiennik/równoważnik musi spełniać co najmniej wszystkie wymagania SIWZ lub je przewyższać. Przesłanką niezbędną do podpisania aneksu jest również brak wzrostu wartości netto danego przedmiotu zamówienia w porównaniu z wartością przedstawioną w umowie. Ilości sprzętu muszą być tożsame z ilościami wynikającymi z umowy.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IV.6) INFORMACJE ADMINISTRACYJNE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IV.6.1) Sposób udostępniania informacji o charakterze poufnym </w:t>
      </w:r>
      <w:r w:rsidRPr="00206620">
        <w:rPr>
          <w:rFonts w:ascii="Times New Roman" w:eastAsia="Times New Roman" w:hAnsi="Times New Roman" w:cs="Times New Roman"/>
          <w:i/>
          <w:iCs/>
          <w:sz w:val="24"/>
          <w:szCs w:val="24"/>
        </w:rPr>
        <w:t xml:space="preserve">(jeżeli dotyczy):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Środki służące ochronie informacji o charakterze poufnym</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IV.6.2) Termin składania ofert lub wniosków o dopuszczenie do udziału w postępowaniu: </w:t>
      </w:r>
      <w:r w:rsidRPr="00206620">
        <w:rPr>
          <w:rFonts w:ascii="Times New Roman" w:eastAsia="Times New Roman" w:hAnsi="Times New Roman" w:cs="Times New Roman"/>
          <w:sz w:val="24"/>
          <w:szCs w:val="24"/>
        </w:rPr>
        <w:br/>
        <w:t xml:space="preserve">Data: 2019-04-29, godzina: 10:00, </w:t>
      </w:r>
      <w:r w:rsidRPr="00206620">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206620">
        <w:rPr>
          <w:rFonts w:ascii="Times New Roman" w:eastAsia="Times New Roman" w:hAnsi="Times New Roman" w:cs="Times New Roman"/>
          <w:sz w:val="24"/>
          <w:szCs w:val="24"/>
        </w:rPr>
        <w:br/>
        <w:t xml:space="preserve">Nie </w:t>
      </w:r>
      <w:r w:rsidRPr="00206620">
        <w:rPr>
          <w:rFonts w:ascii="Times New Roman" w:eastAsia="Times New Roman" w:hAnsi="Times New Roman" w:cs="Times New Roman"/>
          <w:sz w:val="24"/>
          <w:szCs w:val="24"/>
        </w:rPr>
        <w:br/>
        <w:t xml:space="preserve">Wskazać powody: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206620">
        <w:rPr>
          <w:rFonts w:ascii="Times New Roman" w:eastAsia="Times New Roman" w:hAnsi="Times New Roman" w:cs="Times New Roman"/>
          <w:sz w:val="24"/>
          <w:szCs w:val="24"/>
        </w:rPr>
        <w:br/>
        <w:t xml:space="preserve">&gt;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 xml:space="preserve">IV.6.3) Termin związania ofertą: </w:t>
      </w:r>
      <w:r w:rsidRPr="00206620">
        <w:rPr>
          <w:rFonts w:ascii="Times New Roman" w:eastAsia="Times New Roman" w:hAnsi="Times New Roman" w:cs="Times New Roman"/>
          <w:sz w:val="24"/>
          <w:szCs w:val="24"/>
        </w:rPr>
        <w:t xml:space="preserve">do: okres w dniach: 30 (od ostatecznego terminu składania ofert)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r>
      <w:r w:rsidRPr="00206620">
        <w:rPr>
          <w:rFonts w:ascii="Times New Roman" w:eastAsia="Times New Roman" w:hAnsi="Times New Roman" w:cs="Times New Roman"/>
          <w:b/>
          <w:bCs/>
          <w:sz w:val="24"/>
          <w:szCs w:val="24"/>
        </w:rPr>
        <w:t>IV.6.6) Informacje dodatkowe:</w:t>
      </w:r>
      <w:r w:rsidRPr="00206620">
        <w:rPr>
          <w:rFonts w:ascii="Times New Roman" w:eastAsia="Times New Roman" w:hAnsi="Times New Roman" w:cs="Times New Roman"/>
          <w:sz w:val="24"/>
          <w:szCs w:val="24"/>
        </w:rPr>
        <w:t xml:space="preserve"> </w:t>
      </w:r>
      <w:r w:rsidRPr="00206620">
        <w:rPr>
          <w:rFonts w:ascii="Times New Roman" w:eastAsia="Times New Roman" w:hAnsi="Times New Roman" w:cs="Times New Roman"/>
          <w:sz w:val="24"/>
          <w:szCs w:val="24"/>
        </w:rPr>
        <w:br/>
        <w:t xml:space="preserve">Zamawiający może unieważnić postępowanie o udzieleniu zamówienia, jeżeli środki, które Zamawiający zamierzał przeznaczyć na sfinansowanie całości lub części zamówienia, nie zostały mu przyznane (podstawa prawna - art. 93 ust. 1a ustawy Pzp) </w:t>
      </w:r>
    </w:p>
    <w:p w:rsidR="00206620" w:rsidRPr="00206620" w:rsidRDefault="00206620" w:rsidP="00206620">
      <w:pPr>
        <w:spacing w:after="0" w:line="240" w:lineRule="auto"/>
        <w:jc w:val="center"/>
        <w:rPr>
          <w:rFonts w:ascii="Times New Roman" w:eastAsia="Times New Roman" w:hAnsi="Times New Roman" w:cs="Times New Roman"/>
          <w:sz w:val="24"/>
          <w:szCs w:val="24"/>
        </w:rPr>
      </w:pPr>
      <w:r w:rsidRPr="00206620">
        <w:rPr>
          <w:rFonts w:ascii="Times New Roman" w:eastAsia="Times New Roman" w:hAnsi="Times New Roman" w:cs="Times New Roman"/>
          <w:sz w:val="24"/>
          <w:szCs w:val="24"/>
          <w:u w:val="single"/>
        </w:rPr>
        <w:t xml:space="preserve">ZAŁĄCZNIK I - INFORMACJE DOTYCZĄCE OFERT CZĘŚCIOWYCH </w:t>
      </w:r>
    </w:p>
    <w:p w:rsidR="00206620" w:rsidRPr="00206620" w:rsidRDefault="00206620" w:rsidP="00206620">
      <w:pPr>
        <w:spacing w:after="0" w:line="240" w:lineRule="auto"/>
        <w:rPr>
          <w:rFonts w:ascii="Times New Roman" w:eastAsia="Times New Roman" w:hAnsi="Times New Roman" w:cs="Times New Roman"/>
          <w:sz w:val="24"/>
          <w:szCs w:val="24"/>
        </w:rPr>
      </w:pPr>
    </w:p>
    <w:p w:rsidR="00206620" w:rsidRPr="00206620" w:rsidRDefault="00206620" w:rsidP="00206620">
      <w:pPr>
        <w:spacing w:after="0" w:line="240" w:lineRule="auto"/>
        <w:rPr>
          <w:rFonts w:ascii="Times New Roman" w:eastAsia="Times New Roman" w:hAnsi="Times New Roman" w:cs="Times New Roman"/>
          <w:sz w:val="24"/>
          <w:szCs w:val="24"/>
        </w:rPr>
      </w:pPr>
    </w:p>
    <w:p w:rsidR="00206620" w:rsidRPr="00206620" w:rsidRDefault="00206620" w:rsidP="00206620">
      <w:pPr>
        <w:spacing w:after="240" w:line="240" w:lineRule="auto"/>
        <w:rPr>
          <w:rFonts w:ascii="Times New Roman" w:eastAsia="Times New Roman" w:hAnsi="Times New Roman" w:cs="Times New Roman"/>
          <w:sz w:val="24"/>
          <w:szCs w:val="24"/>
        </w:rPr>
      </w:pPr>
    </w:p>
    <w:p w:rsidR="00206620" w:rsidRPr="00206620" w:rsidRDefault="00206620" w:rsidP="00206620">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206620" w:rsidRPr="00206620" w:rsidTr="00206620">
        <w:trPr>
          <w:tblCellSpacing w:w="15" w:type="dxa"/>
        </w:trPr>
        <w:tc>
          <w:tcPr>
            <w:tcW w:w="0" w:type="auto"/>
            <w:vAlign w:val="center"/>
            <w:hideMark/>
          </w:tcPr>
          <w:p w:rsidR="00206620" w:rsidRPr="00206620" w:rsidRDefault="00206620" w:rsidP="00206620">
            <w:pPr>
              <w:spacing w:after="0" w:line="240" w:lineRule="auto"/>
              <w:rPr>
                <w:rFonts w:ascii="Times New Roman" w:eastAsia="Times New Roman" w:hAnsi="Times New Roman" w:cs="Times New Roman"/>
                <w:sz w:val="24"/>
                <w:szCs w:val="24"/>
              </w:rPr>
            </w:pPr>
          </w:p>
        </w:tc>
      </w:tr>
    </w:tbl>
    <w:p w:rsidR="00206620" w:rsidRPr="00206620" w:rsidRDefault="00206620" w:rsidP="00206620">
      <w:pPr>
        <w:pBdr>
          <w:top w:val="single" w:sz="6" w:space="1" w:color="auto"/>
        </w:pBdr>
        <w:spacing w:after="0" w:line="240" w:lineRule="auto"/>
        <w:jc w:val="center"/>
        <w:rPr>
          <w:rFonts w:ascii="Arial" w:eastAsia="Times New Roman" w:hAnsi="Arial" w:cs="Arial"/>
          <w:vanish/>
          <w:sz w:val="16"/>
          <w:szCs w:val="16"/>
        </w:rPr>
      </w:pPr>
      <w:r w:rsidRPr="00206620">
        <w:rPr>
          <w:rFonts w:ascii="Arial" w:eastAsia="Times New Roman" w:hAnsi="Arial" w:cs="Arial"/>
          <w:vanish/>
          <w:sz w:val="16"/>
          <w:szCs w:val="16"/>
        </w:rPr>
        <w:t>Dół formularza</w:t>
      </w:r>
    </w:p>
    <w:p w:rsidR="00206620" w:rsidRPr="00206620" w:rsidRDefault="00206620" w:rsidP="00206620">
      <w:pPr>
        <w:pBdr>
          <w:bottom w:val="single" w:sz="6" w:space="1" w:color="auto"/>
        </w:pBdr>
        <w:spacing w:after="0" w:line="240" w:lineRule="auto"/>
        <w:jc w:val="center"/>
        <w:rPr>
          <w:rFonts w:ascii="Arial" w:eastAsia="Times New Roman" w:hAnsi="Arial" w:cs="Arial"/>
          <w:vanish/>
          <w:sz w:val="16"/>
          <w:szCs w:val="16"/>
        </w:rPr>
      </w:pPr>
      <w:r w:rsidRPr="00206620">
        <w:rPr>
          <w:rFonts w:ascii="Arial" w:eastAsia="Times New Roman" w:hAnsi="Arial" w:cs="Arial"/>
          <w:vanish/>
          <w:sz w:val="16"/>
          <w:szCs w:val="16"/>
        </w:rPr>
        <w:t>Początek formularza</w:t>
      </w:r>
    </w:p>
    <w:p w:rsidR="00206620" w:rsidRPr="00206620" w:rsidRDefault="00206620" w:rsidP="00206620">
      <w:pPr>
        <w:pBdr>
          <w:top w:val="single" w:sz="6" w:space="1" w:color="auto"/>
        </w:pBdr>
        <w:spacing w:after="0" w:line="240" w:lineRule="auto"/>
        <w:jc w:val="center"/>
        <w:rPr>
          <w:rFonts w:ascii="Arial" w:eastAsia="Times New Roman" w:hAnsi="Arial" w:cs="Arial"/>
          <w:vanish/>
          <w:sz w:val="16"/>
          <w:szCs w:val="16"/>
        </w:rPr>
      </w:pPr>
      <w:r w:rsidRPr="00206620">
        <w:rPr>
          <w:rFonts w:ascii="Arial" w:eastAsia="Times New Roman" w:hAnsi="Arial" w:cs="Arial"/>
          <w:vanish/>
          <w:sz w:val="16"/>
          <w:szCs w:val="16"/>
        </w:rPr>
        <w:t>Dół formularza</w:t>
      </w:r>
    </w:p>
    <w:p w:rsidR="00000000" w:rsidRDefault="00206620"/>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06620"/>
    <w:rsid w:val="002066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0662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206620"/>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206620"/>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20662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935703094">
      <w:bodyDiv w:val="1"/>
      <w:marLeft w:val="0"/>
      <w:marRight w:val="0"/>
      <w:marTop w:val="0"/>
      <w:marBottom w:val="0"/>
      <w:divBdr>
        <w:top w:val="none" w:sz="0" w:space="0" w:color="auto"/>
        <w:left w:val="none" w:sz="0" w:space="0" w:color="auto"/>
        <w:bottom w:val="none" w:sz="0" w:space="0" w:color="auto"/>
        <w:right w:val="none" w:sz="0" w:space="0" w:color="auto"/>
      </w:divBdr>
      <w:divsChild>
        <w:div w:id="513690362">
          <w:marLeft w:val="0"/>
          <w:marRight w:val="0"/>
          <w:marTop w:val="0"/>
          <w:marBottom w:val="0"/>
          <w:divBdr>
            <w:top w:val="none" w:sz="0" w:space="0" w:color="auto"/>
            <w:left w:val="none" w:sz="0" w:space="0" w:color="auto"/>
            <w:bottom w:val="none" w:sz="0" w:space="0" w:color="auto"/>
            <w:right w:val="none" w:sz="0" w:space="0" w:color="auto"/>
          </w:divBdr>
          <w:divsChild>
            <w:div w:id="490951209">
              <w:marLeft w:val="0"/>
              <w:marRight w:val="0"/>
              <w:marTop w:val="0"/>
              <w:marBottom w:val="0"/>
              <w:divBdr>
                <w:top w:val="none" w:sz="0" w:space="0" w:color="auto"/>
                <w:left w:val="none" w:sz="0" w:space="0" w:color="auto"/>
                <w:bottom w:val="none" w:sz="0" w:space="0" w:color="auto"/>
                <w:right w:val="none" w:sz="0" w:space="0" w:color="auto"/>
              </w:divBdr>
              <w:divsChild>
                <w:div w:id="1627464065">
                  <w:marLeft w:val="0"/>
                  <w:marRight w:val="0"/>
                  <w:marTop w:val="0"/>
                  <w:marBottom w:val="0"/>
                  <w:divBdr>
                    <w:top w:val="none" w:sz="0" w:space="0" w:color="auto"/>
                    <w:left w:val="none" w:sz="0" w:space="0" w:color="auto"/>
                    <w:bottom w:val="none" w:sz="0" w:space="0" w:color="auto"/>
                    <w:right w:val="none" w:sz="0" w:space="0" w:color="auto"/>
                  </w:divBdr>
                </w:div>
                <w:div w:id="1777823516">
                  <w:marLeft w:val="0"/>
                  <w:marRight w:val="0"/>
                  <w:marTop w:val="0"/>
                  <w:marBottom w:val="0"/>
                  <w:divBdr>
                    <w:top w:val="none" w:sz="0" w:space="0" w:color="auto"/>
                    <w:left w:val="none" w:sz="0" w:space="0" w:color="auto"/>
                    <w:bottom w:val="none" w:sz="0" w:space="0" w:color="auto"/>
                    <w:right w:val="none" w:sz="0" w:space="0" w:color="auto"/>
                  </w:divBdr>
                </w:div>
                <w:div w:id="1836264869">
                  <w:marLeft w:val="0"/>
                  <w:marRight w:val="0"/>
                  <w:marTop w:val="0"/>
                  <w:marBottom w:val="0"/>
                  <w:divBdr>
                    <w:top w:val="none" w:sz="0" w:space="0" w:color="auto"/>
                    <w:left w:val="none" w:sz="0" w:space="0" w:color="auto"/>
                    <w:bottom w:val="none" w:sz="0" w:space="0" w:color="auto"/>
                    <w:right w:val="none" w:sz="0" w:space="0" w:color="auto"/>
                  </w:divBdr>
                  <w:divsChild>
                    <w:div w:id="807627916">
                      <w:marLeft w:val="0"/>
                      <w:marRight w:val="0"/>
                      <w:marTop w:val="0"/>
                      <w:marBottom w:val="0"/>
                      <w:divBdr>
                        <w:top w:val="none" w:sz="0" w:space="0" w:color="auto"/>
                        <w:left w:val="none" w:sz="0" w:space="0" w:color="auto"/>
                        <w:bottom w:val="none" w:sz="0" w:space="0" w:color="auto"/>
                        <w:right w:val="none" w:sz="0" w:space="0" w:color="auto"/>
                      </w:divBdr>
                    </w:div>
                  </w:divsChild>
                </w:div>
                <w:div w:id="1861503966">
                  <w:marLeft w:val="0"/>
                  <w:marRight w:val="0"/>
                  <w:marTop w:val="0"/>
                  <w:marBottom w:val="0"/>
                  <w:divBdr>
                    <w:top w:val="none" w:sz="0" w:space="0" w:color="auto"/>
                    <w:left w:val="none" w:sz="0" w:space="0" w:color="auto"/>
                    <w:bottom w:val="none" w:sz="0" w:space="0" w:color="auto"/>
                    <w:right w:val="none" w:sz="0" w:space="0" w:color="auto"/>
                  </w:divBdr>
                  <w:divsChild>
                    <w:div w:id="572348418">
                      <w:marLeft w:val="0"/>
                      <w:marRight w:val="0"/>
                      <w:marTop w:val="0"/>
                      <w:marBottom w:val="0"/>
                      <w:divBdr>
                        <w:top w:val="none" w:sz="0" w:space="0" w:color="auto"/>
                        <w:left w:val="none" w:sz="0" w:space="0" w:color="auto"/>
                        <w:bottom w:val="none" w:sz="0" w:space="0" w:color="auto"/>
                        <w:right w:val="none" w:sz="0" w:space="0" w:color="auto"/>
                      </w:divBdr>
                    </w:div>
                  </w:divsChild>
                </w:div>
                <w:div w:id="256670943">
                  <w:marLeft w:val="0"/>
                  <w:marRight w:val="0"/>
                  <w:marTop w:val="0"/>
                  <w:marBottom w:val="0"/>
                  <w:divBdr>
                    <w:top w:val="none" w:sz="0" w:space="0" w:color="auto"/>
                    <w:left w:val="none" w:sz="0" w:space="0" w:color="auto"/>
                    <w:bottom w:val="none" w:sz="0" w:space="0" w:color="auto"/>
                    <w:right w:val="none" w:sz="0" w:space="0" w:color="auto"/>
                  </w:divBdr>
                  <w:divsChild>
                    <w:div w:id="819735845">
                      <w:marLeft w:val="0"/>
                      <w:marRight w:val="0"/>
                      <w:marTop w:val="0"/>
                      <w:marBottom w:val="0"/>
                      <w:divBdr>
                        <w:top w:val="none" w:sz="0" w:space="0" w:color="auto"/>
                        <w:left w:val="none" w:sz="0" w:space="0" w:color="auto"/>
                        <w:bottom w:val="none" w:sz="0" w:space="0" w:color="auto"/>
                        <w:right w:val="none" w:sz="0" w:space="0" w:color="auto"/>
                      </w:divBdr>
                    </w:div>
                    <w:div w:id="1857884078">
                      <w:marLeft w:val="0"/>
                      <w:marRight w:val="0"/>
                      <w:marTop w:val="0"/>
                      <w:marBottom w:val="0"/>
                      <w:divBdr>
                        <w:top w:val="none" w:sz="0" w:space="0" w:color="auto"/>
                        <w:left w:val="none" w:sz="0" w:space="0" w:color="auto"/>
                        <w:bottom w:val="none" w:sz="0" w:space="0" w:color="auto"/>
                        <w:right w:val="none" w:sz="0" w:space="0" w:color="auto"/>
                      </w:divBdr>
                    </w:div>
                    <w:div w:id="29457218">
                      <w:marLeft w:val="0"/>
                      <w:marRight w:val="0"/>
                      <w:marTop w:val="0"/>
                      <w:marBottom w:val="0"/>
                      <w:divBdr>
                        <w:top w:val="none" w:sz="0" w:space="0" w:color="auto"/>
                        <w:left w:val="none" w:sz="0" w:space="0" w:color="auto"/>
                        <w:bottom w:val="none" w:sz="0" w:space="0" w:color="auto"/>
                        <w:right w:val="none" w:sz="0" w:space="0" w:color="auto"/>
                      </w:divBdr>
                    </w:div>
                    <w:div w:id="1384865872">
                      <w:marLeft w:val="0"/>
                      <w:marRight w:val="0"/>
                      <w:marTop w:val="0"/>
                      <w:marBottom w:val="0"/>
                      <w:divBdr>
                        <w:top w:val="none" w:sz="0" w:space="0" w:color="auto"/>
                        <w:left w:val="none" w:sz="0" w:space="0" w:color="auto"/>
                        <w:bottom w:val="none" w:sz="0" w:space="0" w:color="auto"/>
                        <w:right w:val="none" w:sz="0" w:space="0" w:color="auto"/>
                      </w:divBdr>
                    </w:div>
                  </w:divsChild>
                </w:div>
                <w:div w:id="1933779324">
                  <w:marLeft w:val="0"/>
                  <w:marRight w:val="0"/>
                  <w:marTop w:val="0"/>
                  <w:marBottom w:val="0"/>
                  <w:divBdr>
                    <w:top w:val="none" w:sz="0" w:space="0" w:color="auto"/>
                    <w:left w:val="none" w:sz="0" w:space="0" w:color="auto"/>
                    <w:bottom w:val="none" w:sz="0" w:space="0" w:color="auto"/>
                    <w:right w:val="none" w:sz="0" w:space="0" w:color="auto"/>
                  </w:divBdr>
                  <w:divsChild>
                    <w:div w:id="593436898">
                      <w:marLeft w:val="0"/>
                      <w:marRight w:val="0"/>
                      <w:marTop w:val="0"/>
                      <w:marBottom w:val="0"/>
                      <w:divBdr>
                        <w:top w:val="none" w:sz="0" w:space="0" w:color="auto"/>
                        <w:left w:val="none" w:sz="0" w:space="0" w:color="auto"/>
                        <w:bottom w:val="none" w:sz="0" w:space="0" w:color="auto"/>
                        <w:right w:val="none" w:sz="0" w:space="0" w:color="auto"/>
                      </w:divBdr>
                    </w:div>
                    <w:div w:id="279344302">
                      <w:marLeft w:val="0"/>
                      <w:marRight w:val="0"/>
                      <w:marTop w:val="0"/>
                      <w:marBottom w:val="0"/>
                      <w:divBdr>
                        <w:top w:val="none" w:sz="0" w:space="0" w:color="auto"/>
                        <w:left w:val="none" w:sz="0" w:space="0" w:color="auto"/>
                        <w:bottom w:val="none" w:sz="0" w:space="0" w:color="auto"/>
                        <w:right w:val="none" w:sz="0" w:space="0" w:color="auto"/>
                      </w:divBdr>
                    </w:div>
                    <w:div w:id="1940215730">
                      <w:marLeft w:val="0"/>
                      <w:marRight w:val="0"/>
                      <w:marTop w:val="0"/>
                      <w:marBottom w:val="0"/>
                      <w:divBdr>
                        <w:top w:val="none" w:sz="0" w:space="0" w:color="auto"/>
                        <w:left w:val="none" w:sz="0" w:space="0" w:color="auto"/>
                        <w:bottom w:val="none" w:sz="0" w:space="0" w:color="auto"/>
                        <w:right w:val="none" w:sz="0" w:space="0" w:color="auto"/>
                      </w:divBdr>
                    </w:div>
                    <w:div w:id="1621257185">
                      <w:marLeft w:val="0"/>
                      <w:marRight w:val="0"/>
                      <w:marTop w:val="0"/>
                      <w:marBottom w:val="0"/>
                      <w:divBdr>
                        <w:top w:val="none" w:sz="0" w:space="0" w:color="auto"/>
                        <w:left w:val="none" w:sz="0" w:space="0" w:color="auto"/>
                        <w:bottom w:val="none" w:sz="0" w:space="0" w:color="auto"/>
                        <w:right w:val="none" w:sz="0" w:space="0" w:color="auto"/>
                      </w:divBdr>
                    </w:div>
                    <w:div w:id="1272712256">
                      <w:marLeft w:val="0"/>
                      <w:marRight w:val="0"/>
                      <w:marTop w:val="0"/>
                      <w:marBottom w:val="0"/>
                      <w:divBdr>
                        <w:top w:val="none" w:sz="0" w:space="0" w:color="auto"/>
                        <w:left w:val="none" w:sz="0" w:space="0" w:color="auto"/>
                        <w:bottom w:val="none" w:sz="0" w:space="0" w:color="auto"/>
                        <w:right w:val="none" w:sz="0" w:space="0" w:color="auto"/>
                      </w:divBdr>
                    </w:div>
                    <w:div w:id="2032416251">
                      <w:marLeft w:val="0"/>
                      <w:marRight w:val="0"/>
                      <w:marTop w:val="0"/>
                      <w:marBottom w:val="0"/>
                      <w:divBdr>
                        <w:top w:val="none" w:sz="0" w:space="0" w:color="auto"/>
                        <w:left w:val="none" w:sz="0" w:space="0" w:color="auto"/>
                        <w:bottom w:val="none" w:sz="0" w:space="0" w:color="auto"/>
                        <w:right w:val="none" w:sz="0" w:space="0" w:color="auto"/>
                      </w:divBdr>
                    </w:div>
                    <w:div w:id="71045728">
                      <w:marLeft w:val="0"/>
                      <w:marRight w:val="0"/>
                      <w:marTop w:val="0"/>
                      <w:marBottom w:val="0"/>
                      <w:divBdr>
                        <w:top w:val="none" w:sz="0" w:space="0" w:color="auto"/>
                        <w:left w:val="none" w:sz="0" w:space="0" w:color="auto"/>
                        <w:bottom w:val="none" w:sz="0" w:space="0" w:color="auto"/>
                        <w:right w:val="none" w:sz="0" w:space="0" w:color="auto"/>
                      </w:divBdr>
                    </w:div>
                  </w:divsChild>
                </w:div>
                <w:div w:id="1142845094">
                  <w:marLeft w:val="0"/>
                  <w:marRight w:val="0"/>
                  <w:marTop w:val="0"/>
                  <w:marBottom w:val="0"/>
                  <w:divBdr>
                    <w:top w:val="none" w:sz="0" w:space="0" w:color="auto"/>
                    <w:left w:val="none" w:sz="0" w:space="0" w:color="auto"/>
                    <w:bottom w:val="none" w:sz="0" w:space="0" w:color="auto"/>
                    <w:right w:val="none" w:sz="0" w:space="0" w:color="auto"/>
                  </w:divBdr>
                  <w:divsChild>
                    <w:div w:id="749737173">
                      <w:marLeft w:val="0"/>
                      <w:marRight w:val="0"/>
                      <w:marTop w:val="0"/>
                      <w:marBottom w:val="0"/>
                      <w:divBdr>
                        <w:top w:val="none" w:sz="0" w:space="0" w:color="auto"/>
                        <w:left w:val="none" w:sz="0" w:space="0" w:color="auto"/>
                        <w:bottom w:val="none" w:sz="0" w:space="0" w:color="auto"/>
                        <w:right w:val="none" w:sz="0" w:space="0" w:color="auto"/>
                      </w:divBdr>
                    </w:div>
                    <w:div w:id="926764359">
                      <w:marLeft w:val="0"/>
                      <w:marRight w:val="0"/>
                      <w:marTop w:val="0"/>
                      <w:marBottom w:val="0"/>
                      <w:divBdr>
                        <w:top w:val="none" w:sz="0" w:space="0" w:color="auto"/>
                        <w:left w:val="none" w:sz="0" w:space="0" w:color="auto"/>
                        <w:bottom w:val="none" w:sz="0" w:space="0" w:color="auto"/>
                        <w:right w:val="none" w:sz="0" w:space="0" w:color="auto"/>
                      </w:divBdr>
                    </w:div>
                  </w:divsChild>
                </w:div>
                <w:div w:id="1243104596">
                  <w:marLeft w:val="0"/>
                  <w:marRight w:val="0"/>
                  <w:marTop w:val="0"/>
                  <w:marBottom w:val="0"/>
                  <w:divBdr>
                    <w:top w:val="none" w:sz="0" w:space="0" w:color="auto"/>
                    <w:left w:val="none" w:sz="0" w:space="0" w:color="auto"/>
                    <w:bottom w:val="none" w:sz="0" w:space="0" w:color="auto"/>
                    <w:right w:val="none" w:sz="0" w:space="0" w:color="auto"/>
                  </w:divBdr>
                  <w:divsChild>
                    <w:div w:id="117530098">
                      <w:marLeft w:val="0"/>
                      <w:marRight w:val="0"/>
                      <w:marTop w:val="0"/>
                      <w:marBottom w:val="0"/>
                      <w:divBdr>
                        <w:top w:val="none" w:sz="0" w:space="0" w:color="auto"/>
                        <w:left w:val="none" w:sz="0" w:space="0" w:color="auto"/>
                        <w:bottom w:val="none" w:sz="0" w:space="0" w:color="auto"/>
                        <w:right w:val="none" w:sz="0" w:space="0" w:color="auto"/>
                      </w:divBdr>
                    </w:div>
                    <w:div w:id="1061947850">
                      <w:marLeft w:val="0"/>
                      <w:marRight w:val="0"/>
                      <w:marTop w:val="0"/>
                      <w:marBottom w:val="0"/>
                      <w:divBdr>
                        <w:top w:val="none" w:sz="0" w:space="0" w:color="auto"/>
                        <w:left w:val="none" w:sz="0" w:space="0" w:color="auto"/>
                        <w:bottom w:val="none" w:sz="0" w:space="0" w:color="auto"/>
                        <w:right w:val="none" w:sz="0" w:space="0" w:color="auto"/>
                      </w:divBdr>
                    </w:div>
                    <w:div w:id="507326518">
                      <w:marLeft w:val="0"/>
                      <w:marRight w:val="0"/>
                      <w:marTop w:val="0"/>
                      <w:marBottom w:val="0"/>
                      <w:divBdr>
                        <w:top w:val="none" w:sz="0" w:space="0" w:color="auto"/>
                        <w:left w:val="none" w:sz="0" w:space="0" w:color="auto"/>
                        <w:bottom w:val="none" w:sz="0" w:space="0" w:color="auto"/>
                        <w:right w:val="none" w:sz="0" w:space="0" w:color="auto"/>
                      </w:divBdr>
                    </w:div>
                    <w:div w:id="276833330">
                      <w:marLeft w:val="0"/>
                      <w:marRight w:val="0"/>
                      <w:marTop w:val="0"/>
                      <w:marBottom w:val="0"/>
                      <w:divBdr>
                        <w:top w:val="none" w:sz="0" w:space="0" w:color="auto"/>
                        <w:left w:val="none" w:sz="0" w:space="0" w:color="auto"/>
                        <w:bottom w:val="none" w:sz="0" w:space="0" w:color="auto"/>
                        <w:right w:val="none" w:sz="0" w:space="0" w:color="auto"/>
                      </w:divBdr>
                    </w:div>
                    <w:div w:id="509610012">
                      <w:marLeft w:val="0"/>
                      <w:marRight w:val="0"/>
                      <w:marTop w:val="0"/>
                      <w:marBottom w:val="0"/>
                      <w:divBdr>
                        <w:top w:val="none" w:sz="0" w:space="0" w:color="auto"/>
                        <w:left w:val="none" w:sz="0" w:space="0" w:color="auto"/>
                        <w:bottom w:val="none" w:sz="0" w:space="0" w:color="auto"/>
                        <w:right w:val="none" w:sz="0" w:space="0" w:color="auto"/>
                      </w:divBdr>
                    </w:div>
                    <w:div w:id="678047136">
                      <w:marLeft w:val="0"/>
                      <w:marRight w:val="0"/>
                      <w:marTop w:val="0"/>
                      <w:marBottom w:val="0"/>
                      <w:divBdr>
                        <w:top w:val="none" w:sz="0" w:space="0" w:color="auto"/>
                        <w:left w:val="none" w:sz="0" w:space="0" w:color="auto"/>
                        <w:bottom w:val="none" w:sz="0" w:space="0" w:color="auto"/>
                        <w:right w:val="none" w:sz="0" w:space="0" w:color="auto"/>
                      </w:divBdr>
                    </w:div>
                    <w:div w:id="1670713003">
                      <w:marLeft w:val="0"/>
                      <w:marRight w:val="0"/>
                      <w:marTop w:val="0"/>
                      <w:marBottom w:val="0"/>
                      <w:divBdr>
                        <w:top w:val="none" w:sz="0" w:space="0" w:color="auto"/>
                        <w:left w:val="none" w:sz="0" w:space="0" w:color="auto"/>
                        <w:bottom w:val="none" w:sz="0" w:space="0" w:color="auto"/>
                        <w:right w:val="none" w:sz="0" w:space="0" w:color="auto"/>
                      </w:divBdr>
                    </w:div>
                  </w:divsChild>
                </w:div>
                <w:div w:id="923999863">
                  <w:marLeft w:val="0"/>
                  <w:marRight w:val="0"/>
                  <w:marTop w:val="0"/>
                  <w:marBottom w:val="0"/>
                  <w:divBdr>
                    <w:top w:val="none" w:sz="0" w:space="0" w:color="auto"/>
                    <w:left w:val="none" w:sz="0" w:space="0" w:color="auto"/>
                    <w:bottom w:val="none" w:sz="0" w:space="0" w:color="auto"/>
                    <w:right w:val="none" w:sz="0" w:space="0" w:color="auto"/>
                  </w:divBdr>
                  <w:divsChild>
                    <w:div w:id="1021319687">
                      <w:marLeft w:val="0"/>
                      <w:marRight w:val="0"/>
                      <w:marTop w:val="0"/>
                      <w:marBottom w:val="0"/>
                      <w:divBdr>
                        <w:top w:val="none" w:sz="0" w:space="0" w:color="auto"/>
                        <w:left w:val="none" w:sz="0" w:space="0" w:color="auto"/>
                        <w:bottom w:val="none" w:sz="0" w:space="0" w:color="auto"/>
                        <w:right w:val="none" w:sz="0" w:space="0" w:color="auto"/>
                      </w:divBdr>
                    </w:div>
                    <w:div w:id="108471912">
                      <w:marLeft w:val="0"/>
                      <w:marRight w:val="0"/>
                      <w:marTop w:val="0"/>
                      <w:marBottom w:val="0"/>
                      <w:divBdr>
                        <w:top w:val="none" w:sz="0" w:space="0" w:color="auto"/>
                        <w:left w:val="none" w:sz="0" w:space="0" w:color="auto"/>
                        <w:bottom w:val="none" w:sz="0" w:space="0" w:color="auto"/>
                        <w:right w:val="none" w:sz="0" w:space="0" w:color="auto"/>
                      </w:divBdr>
                    </w:div>
                    <w:div w:id="2012872882">
                      <w:marLeft w:val="0"/>
                      <w:marRight w:val="0"/>
                      <w:marTop w:val="0"/>
                      <w:marBottom w:val="0"/>
                      <w:divBdr>
                        <w:top w:val="none" w:sz="0" w:space="0" w:color="auto"/>
                        <w:left w:val="none" w:sz="0" w:space="0" w:color="auto"/>
                        <w:bottom w:val="none" w:sz="0" w:space="0" w:color="auto"/>
                        <w:right w:val="none" w:sz="0" w:space="0" w:color="auto"/>
                      </w:divBdr>
                    </w:div>
                    <w:div w:id="899440426">
                      <w:marLeft w:val="0"/>
                      <w:marRight w:val="0"/>
                      <w:marTop w:val="0"/>
                      <w:marBottom w:val="0"/>
                      <w:divBdr>
                        <w:top w:val="none" w:sz="0" w:space="0" w:color="auto"/>
                        <w:left w:val="none" w:sz="0" w:space="0" w:color="auto"/>
                        <w:bottom w:val="none" w:sz="0" w:space="0" w:color="auto"/>
                        <w:right w:val="none" w:sz="0" w:space="0" w:color="auto"/>
                      </w:divBdr>
                    </w:div>
                    <w:div w:id="1639069082">
                      <w:marLeft w:val="0"/>
                      <w:marRight w:val="0"/>
                      <w:marTop w:val="0"/>
                      <w:marBottom w:val="0"/>
                      <w:divBdr>
                        <w:top w:val="none" w:sz="0" w:space="0" w:color="auto"/>
                        <w:left w:val="none" w:sz="0" w:space="0" w:color="auto"/>
                        <w:bottom w:val="none" w:sz="0" w:space="0" w:color="auto"/>
                        <w:right w:val="none" w:sz="0" w:space="0" w:color="auto"/>
                      </w:divBdr>
                    </w:div>
                    <w:div w:id="1720133015">
                      <w:marLeft w:val="0"/>
                      <w:marRight w:val="0"/>
                      <w:marTop w:val="0"/>
                      <w:marBottom w:val="0"/>
                      <w:divBdr>
                        <w:top w:val="none" w:sz="0" w:space="0" w:color="auto"/>
                        <w:left w:val="none" w:sz="0" w:space="0" w:color="auto"/>
                        <w:bottom w:val="none" w:sz="0" w:space="0" w:color="auto"/>
                        <w:right w:val="none" w:sz="0" w:space="0" w:color="auto"/>
                      </w:divBdr>
                    </w:div>
                    <w:div w:id="498426329">
                      <w:marLeft w:val="0"/>
                      <w:marRight w:val="0"/>
                      <w:marTop w:val="0"/>
                      <w:marBottom w:val="0"/>
                      <w:divBdr>
                        <w:top w:val="none" w:sz="0" w:space="0" w:color="auto"/>
                        <w:left w:val="none" w:sz="0" w:space="0" w:color="auto"/>
                        <w:bottom w:val="none" w:sz="0" w:space="0" w:color="auto"/>
                        <w:right w:val="none" w:sz="0" w:space="0" w:color="auto"/>
                      </w:divBdr>
                    </w:div>
                    <w:div w:id="1547984517">
                      <w:marLeft w:val="0"/>
                      <w:marRight w:val="0"/>
                      <w:marTop w:val="0"/>
                      <w:marBottom w:val="0"/>
                      <w:divBdr>
                        <w:top w:val="none" w:sz="0" w:space="0" w:color="auto"/>
                        <w:left w:val="none" w:sz="0" w:space="0" w:color="auto"/>
                        <w:bottom w:val="none" w:sz="0" w:space="0" w:color="auto"/>
                        <w:right w:val="none" w:sz="0" w:space="0" w:color="auto"/>
                      </w:divBdr>
                    </w:div>
                  </w:divsChild>
                </w:div>
                <w:div w:id="11010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3845</Words>
  <Characters>23074</Characters>
  <Application>Microsoft Office Word</Application>
  <DocSecurity>0</DocSecurity>
  <Lines>192</Lines>
  <Paragraphs>53</Paragraphs>
  <ScaleCrop>false</ScaleCrop>
  <Company/>
  <LinksUpToDate>false</LinksUpToDate>
  <CharactersWithSpaces>26866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arydzewska</dc:creator>
  <cp:keywords/>
  <dc:description/>
  <cp:lastModifiedBy>arydzewska</cp:lastModifiedBy>
  <cp:revision>2</cp:revision>
  <dcterms:created xsi:type="dcterms:W3CDTF">2019-04-09T14:06:00Z</dcterms:created>
  <dcterms:modified xsi:type="dcterms:W3CDTF">2019-04-09T14:06:00Z</dcterms:modified>
</cp:coreProperties>
</file>